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572E8D9" wp14:editId="245B7F09">
            <wp:extent cx="4695444" cy="914222"/>
            <wp:effectExtent l="0" t="0" r="0" b="0"/>
            <wp:docPr id="4" name="Immagine 4" descr="\\actv.local\dfs\VELA-DICEV\2018\01.27 - 02.13 CARNEVALE DI VENEZIA - CREATUM Civitas Ludens\materiali di comunicazione\logo\Logo Carnevale di Venezia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ctv.local\dfs\VELA-DICEV\2018\01.27 - 02.13 CARNEVALE DI VENEZIA - CREATUM Civitas Ludens\materiali di comunicazione\logo\Logo Carnevale di Venezia 20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34" cy="9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1348F6" w:rsidRPr="002D6AA4" w:rsidRDefault="00CE7E57" w:rsidP="002D6AA4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 </w:t>
      </w:r>
      <w:bookmarkStart w:id="1" w:name="_MailOriginal"/>
    </w:p>
    <w:p w:rsidR="00BE3242" w:rsidRDefault="00BE3242" w:rsidP="000C30D4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Spett.le Redazione / Gentile Collega</w:t>
      </w:r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Comunicato stampa</w:t>
      </w:r>
    </w:p>
    <w:bookmarkEnd w:id="1"/>
    <w:p w:rsidR="00D74D55" w:rsidRDefault="00D74D55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D74D55" w:rsidRPr="00D74D55" w:rsidRDefault="00D74D55" w:rsidP="00D74D55">
      <w:pPr>
        <w:shd w:val="clear" w:color="auto" w:fill="FFFFFF"/>
        <w:jc w:val="both"/>
        <w:rPr>
          <w:rFonts w:eastAsia="Times New Roman"/>
          <w:color w:val="000000"/>
        </w:rPr>
      </w:pPr>
      <w:r w:rsidRPr="00D74D55">
        <w:rPr>
          <w:rFonts w:eastAsia="Times New Roman"/>
          <w:color w:val="000000"/>
        </w:rPr>
        <w:t> </w:t>
      </w:r>
    </w:p>
    <w:p w:rsidR="00BE3242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Gli eventi di domani, lunedì 12 febbraio 2018</w:t>
      </w:r>
    </w:p>
    <w:p w:rsidR="00BE3242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BE3242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CARNEVALE DI VENEZIA: PENULTIMO GIORNO PER VISITARE I TESORI STORICO ARTISTICI DELLA CITTA’</w:t>
      </w:r>
    </w:p>
    <w:p w:rsidR="00BE3242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i/>
          <w:color w:val="000000"/>
        </w:rPr>
      </w:pPr>
      <w:r w:rsidRPr="003859A7">
        <w:rPr>
          <w:rFonts w:eastAsia="Times New Roman"/>
          <w:i/>
          <w:color w:val="000000"/>
        </w:rPr>
        <w:t>Venezia, 11 febbraio 2018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Carnevale di Venezia in dirittura d’arrivo e per il suo penultimo giorno, domani, lunedì 12 febbraio 2018, propone un ricco calendario di appuntamenti.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 xml:space="preserve">Da non perdere, presso </w:t>
      </w:r>
      <w:r w:rsidRPr="003859A7">
        <w:rPr>
          <w:rFonts w:eastAsia="Times New Roman"/>
          <w:b/>
          <w:bCs/>
          <w:color w:val="000000"/>
        </w:rPr>
        <w:t>Palazzo Trevisan degli Ulivi,</w:t>
      </w:r>
      <w:r w:rsidRPr="003859A7">
        <w:rPr>
          <w:rFonts w:eastAsia="Times New Roman"/>
          <w:color w:val="000000"/>
        </w:rPr>
        <w:t xml:space="preserve"> Campo Sant’Agnese, ore 17.30, </w:t>
      </w:r>
      <w:r w:rsidRPr="003859A7">
        <w:rPr>
          <w:rFonts w:eastAsia="Times New Roman"/>
          <w:b/>
          <w:bCs/>
          <w:i/>
          <w:iCs/>
          <w:color w:val="000000"/>
        </w:rPr>
        <w:t>Play &amp; Dancing</w:t>
      </w:r>
      <w:r w:rsidRPr="003859A7">
        <w:rPr>
          <w:rFonts w:eastAsia="Times New Roman"/>
          <w:color w:val="000000"/>
        </w:rPr>
        <w:t xml:space="preserve">, un pomeriggio per ripercorrere visivamente le pagine più celebri del musical cinematografico americano dagli anni ’30 ai ’50. Fred </w:t>
      </w:r>
      <w:proofErr w:type="spellStart"/>
      <w:r w:rsidRPr="003859A7">
        <w:rPr>
          <w:rFonts w:eastAsia="Times New Roman"/>
          <w:color w:val="000000"/>
        </w:rPr>
        <w:t>Astaire</w:t>
      </w:r>
      <w:proofErr w:type="spellEnd"/>
      <w:r w:rsidRPr="003859A7">
        <w:rPr>
          <w:rFonts w:eastAsia="Times New Roman"/>
          <w:color w:val="000000"/>
        </w:rPr>
        <w:t xml:space="preserve">, Ginger </w:t>
      </w:r>
      <w:proofErr w:type="spellStart"/>
      <w:r w:rsidRPr="003859A7">
        <w:rPr>
          <w:rFonts w:eastAsia="Times New Roman"/>
          <w:color w:val="000000"/>
        </w:rPr>
        <w:t>Rogers</w:t>
      </w:r>
      <w:proofErr w:type="spellEnd"/>
      <w:r w:rsidRPr="003859A7">
        <w:rPr>
          <w:rFonts w:eastAsia="Times New Roman"/>
          <w:color w:val="000000"/>
        </w:rPr>
        <w:t xml:space="preserve">, Gene Kelly, i </w:t>
      </w:r>
      <w:proofErr w:type="spellStart"/>
      <w:r w:rsidRPr="003859A7">
        <w:rPr>
          <w:rFonts w:eastAsia="Times New Roman"/>
          <w:color w:val="000000"/>
        </w:rPr>
        <w:t>Marx</w:t>
      </w:r>
      <w:proofErr w:type="spellEnd"/>
      <w:r w:rsidRPr="003859A7">
        <w:rPr>
          <w:rFonts w:eastAsia="Times New Roman"/>
          <w:color w:val="000000"/>
        </w:rPr>
        <w:t xml:space="preserve"> </w:t>
      </w:r>
      <w:proofErr w:type="spellStart"/>
      <w:r w:rsidRPr="003859A7">
        <w:rPr>
          <w:rFonts w:eastAsia="Times New Roman"/>
          <w:color w:val="000000"/>
        </w:rPr>
        <w:t>B</w:t>
      </w:r>
      <w:r w:rsidR="003859A7" w:rsidRPr="003859A7">
        <w:rPr>
          <w:rFonts w:eastAsia="Times New Roman"/>
          <w:color w:val="000000"/>
        </w:rPr>
        <w:t>rothers</w:t>
      </w:r>
      <w:proofErr w:type="spellEnd"/>
      <w:r w:rsidR="003859A7" w:rsidRPr="003859A7">
        <w:rPr>
          <w:rFonts w:eastAsia="Times New Roman"/>
          <w:color w:val="000000"/>
        </w:rPr>
        <w:t xml:space="preserve">, </w:t>
      </w:r>
      <w:proofErr w:type="spellStart"/>
      <w:r w:rsidR="003859A7" w:rsidRPr="003859A7">
        <w:rPr>
          <w:rFonts w:eastAsia="Times New Roman"/>
          <w:color w:val="000000"/>
        </w:rPr>
        <w:t>Laurel</w:t>
      </w:r>
      <w:proofErr w:type="spellEnd"/>
      <w:r w:rsidR="003859A7" w:rsidRPr="003859A7">
        <w:rPr>
          <w:rFonts w:eastAsia="Times New Roman"/>
          <w:color w:val="000000"/>
        </w:rPr>
        <w:t xml:space="preserve"> &amp; H</w:t>
      </w:r>
      <w:r w:rsidRPr="003859A7">
        <w:rPr>
          <w:rFonts w:eastAsia="Times New Roman"/>
          <w:color w:val="000000"/>
        </w:rPr>
        <w:t>ardy, Hanna &amp; Barbera maestri dell’animazione, sono solo alcuni dei grandi attori e ballerini che si avvicenderanno in una antologia di numeri basati sulla leggerezza, il divertimento, il gioco, l’esagerazione e il nonsense. Gli estratt</w:t>
      </w:r>
      <w:r w:rsidR="003859A7" w:rsidRPr="003859A7">
        <w:rPr>
          <w:rFonts w:eastAsia="Times New Roman"/>
          <w:color w:val="000000"/>
        </w:rPr>
        <w:t>i dei film verranno introdotti </w:t>
      </w:r>
      <w:r w:rsidRPr="003859A7">
        <w:rPr>
          <w:rFonts w:eastAsia="Times New Roman"/>
          <w:color w:val="000000"/>
        </w:rPr>
        <w:t xml:space="preserve">e collegati da interventi di </w:t>
      </w:r>
      <w:proofErr w:type="spellStart"/>
      <w:r w:rsidRPr="003859A7">
        <w:rPr>
          <w:rFonts w:eastAsia="Times New Roman"/>
          <w:color w:val="000000"/>
        </w:rPr>
        <w:t>videoarte</w:t>
      </w:r>
      <w:proofErr w:type="spellEnd"/>
      <w:r w:rsidRPr="003859A7">
        <w:rPr>
          <w:rFonts w:eastAsia="Times New Roman"/>
          <w:color w:val="000000"/>
        </w:rPr>
        <w:t xml:space="preserve"> dello sperimentatore Igor </w:t>
      </w:r>
      <w:proofErr w:type="spellStart"/>
      <w:r w:rsidRPr="003859A7">
        <w:rPr>
          <w:rFonts w:eastAsia="Times New Roman"/>
          <w:color w:val="000000"/>
        </w:rPr>
        <w:t>Imhoff</w:t>
      </w:r>
      <w:proofErr w:type="spellEnd"/>
      <w:r w:rsidRPr="003859A7">
        <w:rPr>
          <w:rFonts w:eastAsia="Times New Roman"/>
          <w:color w:val="000000"/>
        </w:rPr>
        <w:t>. Un evento a cura dell’Archivio Carlo Montanaro – La Fabbrica del Vedere.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b/>
          <w:bCs/>
          <w:color w:val="000000"/>
        </w:rPr>
        <w:t>All'Archivio di Stato</w:t>
      </w:r>
      <w:r w:rsidRPr="003859A7">
        <w:rPr>
          <w:rFonts w:eastAsia="Times New Roman"/>
          <w:bCs/>
          <w:color w:val="000000"/>
        </w:rPr>
        <w:t xml:space="preserve"> di Venezia</w:t>
      </w:r>
      <w:r w:rsidRPr="003859A7">
        <w:rPr>
          <w:rFonts w:eastAsia="Times New Roman"/>
          <w:color w:val="000000"/>
        </w:rPr>
        <w:t> la mostra documentaria </w:t>
      </w:r>
      <w:r w:rsidRPr="003859A7">
        <w:rPr>
          <w:rFonts w:eastAsia="Times New Roman"/>
          <w:b/>
          <w:bCs/>
          <w:i/>
          <w:iCs/>
          <w:color w:val="000000"/>
        </w:rPr>
        <w:t>Il gioco: ingegno, fortuna, agilità</w:t>
      </w:r>
      <w:r w:rsidRPr="003859A7">
        <w:rPr>
          <w:rFonts w:eastAsia="Times New Roman"/>
          <w:color w:val="000000"/>
        </w:rPr>
        <w:t xml:space="preserve">. Attraverso una selezione di documenti – dal XIV al XVIII secolo – conservati dall'Archivio, esposti in originale nelle bacheche all’interno dell’Aula di paleografia e riprodotti in digitale in un video creato per l’occasione, si traccia un percorso che rievoca alcuni momenti di gioco di quella che era la </w:t>
      </w:r>
      <w:proofErr w:type="spellStart"/>
      <w:r w:rsidRPr="00775847">
        <w:rPr>
          <w:rFonts w:eastAsia="Times New Roman"/>
          <w:i/>
          <w:color w:val="000000"/>
        </w:rPr>
        <w:t>civitas</w:t>
      </w:r>
      <w:proofErr w:type="spellEnd"/>
      <w:r w:rsidRPr="00775847">
        <w:rPr>
          <w:rFonts w:eastAsia="Times New Roman"/>
          <w:i/>
          <w:color w:val="000000"/>
        </w:rPr>
        <w:t xml:space="preserve"> </w:t>
      </w:r>
      <w:proofErr w:type="spellStart"/>
      <w:r w:rsidRPr="00775847">
        <w:rPr>
          <w:rFonts w:eastAsia="Times New Roman"/>
          <w:i/>
          <w:color w:val="000000"/>
        </w:rPr>
        <w:t>ludens</w:t>
      </w:r>
      <w:proofErr w:type="spellEnd"/>
      <w:r w:rsidRPr="003859A7">
        <w:rPr>
          <w:rFonts w:eastAsia="Times New Roman"/>
          <w:color w:val="000000"/>
        </w:rPr>
        <w:t xml:space="preserve"> veneziana. Il gioco delle carte, le lotterie, i giochi negli spazi pubblici, il gioco vietato che diventa oggetto di accusa e che non può non coinvolgere personaggi mondani quali Giacomo Casanova. Orario 10-13.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eastAsia="Times New Roman"/>
          <w:color w:val="000000"/>
        </w:rPr>
      </w:pPr>
      <w:r w:rsidRPr="003859A7">
        <w:rPr>
          <w:rFonts w:eastAsia="Times New Roman"/>
          <w:color w:val="000000"/>
        </w:rPr>
        <w:t>Visite guidate, dalle 14.30 alle 16.00, del </w:t>
      </w:r>
      <w:r w:rsidRPr="003859A7">
        <w:rPr>
          <w:rFonts w:eastAsia="Times New Roman"/>
          <w:b/>
          <w:bCs/>
          <w:color w:val="000000"/>
        </w:rPr>
        <w:t xml:space="preserve">Palazzetto </w:t>
      </w:r>
      <w:proofErr w:type="spellStart"/>
      <w:r w:rsidRPr="003859A7">
        <w:rPr>
          <w:rFonts w:eastAsia="Times New Roman"/>
          <w:b/>
          <w:bCs/>
          <w:color w:val="000000"/>
        </w:rPr>
        <w:t>Bru</w:t>
      </w:r>
      <w:proofErr w:type="spellEnd"/>
      <w:r w:rsidRPr="003859A7">
        <w:rPr>
          <w:rFonts w:eastAsia="Times New Roman"/>
          <w:b/>
          <w:bCs/>
          <w:color w:val="000000"/>
        </w:rPr>
        <w:t xml:space="preserve"> Zane.</w:t>
      </w:r>
      <w:r w:rsidRPr="003859A7">
        <w:rPr>
          <w:rFonts w:eastAsia="Times New Roman"/>
          <w:color w:val="000000"/>
        </w:rPr>
        <w:t xml:space="preserve"> Situato nel quartiere San Polo, vicino alla Basilica dei </w:t>
      </w:r>
      <w:proofErr w:type="spellStart"/>
      <w:r w:rsidRPr="003859A7">
        <w:rPr>
          <w:rFonts w:eastAsia="Times New Roman"/>
          <w:color w:val="000000"/>
        </w:rPr>
        <w:t>Frari</w:t>
      </w:r>
      <w:proofErr w:type="spellEnd"/>
      <w:r w:rsidRPr="003859A7">
        <w:rPr>
          <w:rFonts w:eastAsia="Times New Roman"/>
          <w:color w:val="000000"/>
        </w:rPr>
        <w:t xml:space="preserve">, il casino Zane, costruito tra il 1695 e il 1697, è stato per un secolo il luogo di svago della famiglia Zane. L’architetto Antonio </w:t>
      </w:r>
      <w:proofErr w:type="spellStart"/>
      <w:r w:rsidRPr="003859A7">
        <w:rPr>
          <w:rFonts w:eastAsia="Times New Roman"/>
          <w:color w:val="000000"/>
        </w:rPr>
        <w:t>Gaspari</w:t>
      </w:r>
      <w:proofErr w:type="spellEnd"/>
      <w:r w:rsidRPr="003859A7">
        <w:rPr>
          <w:rFonts w:eastAsia="Times New Roman"/>
          <w:color w:val="000000"/>
        </w:rPr>
        <w:t>, proveniente dalla bottega di Longhena, fu incaricato di progettare il casino in tutta libertà e, quando morì, il suo assistente Domenico Rossi proseguì i lavori, assistito da artisti famosi. La sistemazione dell’interno, riccamente decorato, è attribuita al celebre stuccator</w:t>
      </w:r>
      <w:r w:rsidR="003859A7">
        <w:rPr>
          <w:rFonts w:eastAsia="Times New Roman"/>
          <w:color w:val="000000"/>
        </w:rPr>
        <w:t xml:space="preserve">e Abbondio </w:t>
      </w:r>
      <w:proofErr w:type="spellStart"/>
      <w:r w:rsidR="003859A7">
        <w:rPr>
          <w:rFonts w:eastAsia="Times New Roman"/>
          <w:color w:val="000000"/>
        </w:rPr>
        <w:t>Stazio</w:t>
      </w:r>
      <w:proofErr w:type="spellEnd"/>
      <w:r w:rsidR="003859A7">
        <w:rPr>
          <w:rFonts w:eastAsia="Times New Roman"/>
          <w:color w:val="000000"/>
        </w:rPr>
        <w:t xml:space="preserve"> e alla botteg</w:t>
      </w:r>
      <w:r w:rsidRPr="003859A7">
        <w:rPr>
          <w:rFonts w:eastAsia="Times New Roman"/>
          <w:color w:val="000000"/>
        </w:rPr>
        <w:t xml:space="preserve">a dello scultore Andrea </w:t>
      </w:r>
      <w:proofErr w:type="spellStart"/>
      <w:r w:rsidRPr="003859A7">
        <w:rPr>
          <w:rFonts w:eastAsia="Times New Roman"/>
          <w:color w:val="000000"/>
        </w:rPr>
        <w:t>Brustolon</w:t>
      </w:r>
      <w:proofErr w:type="spellEnd"/>
      <w:r w:rsidRPr="003859A7">
        <w:rPr>
          <w:rFonts w:eastAsia="Times New Roman"/>
          <w:color w:val="000000"/>
        </w:rPr>
        <w:t xml:space="preserve">. Quest’ultimo, in particolare, ha inciso la balaustra di legno che si affaccia sulla sala da ballo. Gli affreschi sono stati recentemente attribuiti a Sebastiano Ricci. Dalle ore 20.00, </w:t>
      </w:r>
      <w:r w:rsidRPr="003859A7">
        <w:rPr>
          <w:rStyle w:val="Enfasigrassetto"/>
          <w:rFonts w:eastAsia="Times New Roman"/>
          <w:color w:val="000000"/>
          <w:bdr w:val="none" w:sz="0" w:space="0" w:color="auto" w:frame="1"/>
        </w:rPr>
        <w:t>“</w:t>
      </w:r>
      <w:proofErr w:type="spellStart"/>
      <w:r w:rsidRPr="003859A7">
        <w:rPr>
          <w:rFonts w:eastAsia="Times New Roman"/>
          <w:b/>
          <w:bCs/>
          <w:color w:val="000000"/>
          <w:bdr w:val="none" w:sz="0" w:space="0" w:color="auto" w:frame="1"/>
        </w:rPr>
        <w:t>Les</w:t>
      </w:r>
      <w:proofErr w:type="spellEnd"/>
      <w:r w:rsidRPr="003859A7">
        <w:rPr>
          <w:rStyle w:val="Enfasigrassetto"/>
          <w:rFonts w:eastAsia="Times New Roman"/>
          <w:color w:val="000000"/>
          <w:bdr w:val="none" w:sz="0" w:space="0" w:color="auto" w:frame="1"/>
        </w:rPr>
        <w:t> </w:t>
      </w:r>
      <w:proofErr w:type="spellStart"/>
      <w:r w:rsidRPr="003859A7">
        <w:rPr>
          <w:rFonts w:eastAsia="Times New Roman"/>
          <w:b/>
          <w:bCs/>
          <w:color w:val="000000"/>
          <w:bdr w:val="none" w:sz="0" w:space="0" w:color="auto" w:frame="1"/>
        </w:rPr>
        <w:t>deux</w:t>
      </w:r>
      <w:proofErr w:type="spellEnd"/>
      <w:r w:rsidRPr="003859A7">
        <w:rPr>
          <w:rStyle w:val="Enfasigrassetto"/>
          <w:rFonts w:eastAsia="Times New Roman"/>
          <w:color w:val="000000"/>
          <w:bdr w:val="none" w:sz="0" w:space="0" w:color="auto" w:frame="1"/>
        </w:rPr>
        <w:t> </w:t>
      </w:r>
      <w:proofErr w:type="spellStart"/>
      <w:r w:rsidRPr="003859A7">
        <w:rPr>
          <w:rFonts w:eastAsia="Times New Roman"/>
          <w:b/>
          <w:bCs/>
          <w:color w:val="000000"/>
          <w:bdr w:val="none" w:sz="0" w:space="0" w:color="auto" w:frame="1"/>
        </w:rPr>
        <w:t>aveugles</w:t>
      </w:r>
      <w:proofErr w:type="spellEnd"/>
      <w:r w:rsidR="00775847">
        <w:rPr>
          <w:rStyle w:val="Enfasigrassetto"/>
          <w:rFonts w:eastAsia="Times New Roman"/>
          <w:color w:val="000000"/>
          <w:bdr w:val="none" w:sz="0" w:space="0" w:color="auto" w:frame="1"/>
        </w:rPr>
        <w:t xml:space="preserve">” </w:t>
      </w:r>
      <w:r w:rsidRPr="003859A7">
        <w:rPr>
          <w:rFonts w:eastAsia="Times New Roman"/>
          <w:color w:val="000000"/>
        </w:rPr>
        <w:t>(1855): buffoneria musicale in un atto, musica di Jacques Offenbach su un libretto di Jules </w:t>
      </w:r>
      <w:proofErr w:type="spellStart"/>
      <w:r w:rsidRPr="003859A7">
        <w:rPr>
          <w:rFonts w:eastAsia="Times New Roman"/>
          <w:color w:val="000000"/>
          <w:bdr w:val="none" w:sz="0" w:space="0" w:color="auto" w:frame="1"/>
        </w:rPr>
        <w:t>Moinaux</w:t>
      </w:r>
      <w:proofErr w:type="spellEnd"/>
      <w:r w:rsidRPr="003859A7">
        <w:rPr>
          <w:rFonts w:eastAsia="Times New Roman"/>
          <w:color w:val="000000"/>
          <w:bdr w:val="none" w:sz="0" w:space="0" w:color="auto" w:frame="1"/>
        </w:rPr>
        <w:t>, e a seguire </w:t>
      </w:r>
      <w:r w:rsidRPr="003859A7">
        <w:rPr>
          <w:rStyle w:val="Enfasigrassetto"/>
          <w:rFonts w:eastAsia="Times New Roman"/>
          <w:color w:val="000000"/>
          <w:bdr w:val="none" w:sz="0" w:space="0" w:color="auto" w:frame="1"/>
        </w:rPr>
        <w:t>“Le </w:t>
      </w:r>
      <w:proofErr w:type="spellStart"/>
      <w:r w:rsidRPr="003859A7">
        <w:rPr>
          <w:rFonts w:eastAsia="Times New Roman"/>
          <w:b/>
          <w:bCs/>
          <w:color w:val="000000"/>
          <w:bdr w:val="none" w:sz="0" w:space="0" w:color="auto" w:frame="1"/>
        </w:rPr>
        <w:t>compositeur</w:t>
      </w:r>
      <w:proofErr w:type="spellEnd"/>
      <w:r w:rsidRPr="003859A7">
        <w:rPr>
          <w:rStyle w:val="Enfasigrassetto"/>
          <w:rFonts w:eastAsia="Times New Roman"/>
          <w:color w:val="000000"/>
          <w:bdr w:val="none" w:sz="0" w:space="0" w:color="auto" w:frame="1"/>
        </w:rPr>
        <w:t> </w:t>
      </w:r>
      <w:proofErr w:type="spellStart"/>
      <w:r w:rsidRPr="003859A7">
        <w:rPr>
          <w:rFonts w:eastAsia="Times New Roman"/>
          <w:b/>
          <w:bCs/>
          <w:color w:val="000000"/>
          <w:bdr w:val="none" w:sz="0" w:space="0" w:color="auto" w:frame="1"/>
        </w:rPr>
        <w:t>toqué</w:t>
      </w:r>
      <w:proofErr w:type="spellEnd"/>
      <w:r w:rsidR="00775847">
        <w:rPr>
          <w:rStyle w:val="Enfasigrassetto"/>
          <w:rFonts w:eastAsia="Times New Roman"/>
          <w:color w:val="000000"/>
          <w:bdr w:val="none" w:sz="0" w:space="0" w:color="auto" w:frame="1"/>
        </w:rPr>
        <w:t xml:space="preserve">” </w:t>
      </w:r>
      <w:r w:rsidRPr="003859A7">
        <w:rPr>
          <w:rFonts w:eastAsia="Times New Roman"/>
          <w:color w:val="000000"/>
        </w:rPr>
        <w:t xml:space="preserve">(1854): buffoneria musicale in un atto, testo e musica di </w:t>
      </w:r>
      <w:proofErr w:type="spellStart"/>
      <w:r w:rsidRPr="003859A7">
        <w:rPr>
          <w:rFonts w:eastAsia="Times New Roman"/>
          <w:color w:val="000000"/>
        </w:rPr>
        <w:t>Hervè</w:t>
      </w:r>
      <w:proofErr w:type="spellEnd"/>
      <w:r w:rsidRPr="003859A7">
        <w:rPr>
          <w:rFonts w:eastAsia="Times New Roman"/>
          <w:color w:val="000000"/>
        </w:rPr>
        <w:t>.</w:t>
      </w:r>
    </w:p>
    <w:p w:rsidR="00BE3242" w:rsidRPr="003859A7" w:rsidRDefault="00BE3242" w:rsidP="00BE3242">
      <w:pPr>
        <w:shd w:val="clear" w:color="auto" w:fill="FFFFFF"/>
        <w:jc w:val="both"/>
        <w:rPr>
          <w:rFonts w:eastAsia="Times New Roman"/>
          <w:color w:val="000000"/>
        </w:rPr>
      </w:pPr>
      <w:r w:rsidRPr="003859A7">
        <w:rPr>
          <w:rFonts w:eastAsia="Times New Roman"/>
          <w:color w:val="000000"/>
          <w:bdr w:val="none" w:sz="0" w:space="0" w:color="auto" w:frame="1"/>
        </w:rPr>
        <w:lastRenderedPageBreak/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Nel foyer del </w:t>
      </w:r>
      <w:r w:rsidRPr="003859A7">
        <w:rPr>
          <w:rFonts w:eastAsia="Times New Roman"/>
          <w:b/>
          <w:bCs/>
          <w:color w:val="000000"/>
        </w:rPr>
        <w:t>Teatro Goldoni</w:t>
      </w:r>
      <w:r w:rsidRPr="003859A7">
        <w:rPr>
          <w:rFonts w:eastAsia="Times New Roman"/>
          <w:color w:val="000000"/>
        </w:rPr>
        <w:t>, ore 16.00, “</w:t>
      </w:r>
      <w:r w:rsidRPr="003859A7">
        <w:rPr>
          <w:rFonts w:eastAsia="Times New Roman"/>
          <w:i/>
          <w:iCs/>
          <w:color w:val="000000"/>
        </w:rPr>
        <w:t>Il tesoro del Doge</w:t>
      </w:r>
      <w:r w:rsidRPr="003859A7">
        <w:rPr>
          <w:rFonts w:eastAsia="Times New Roman"/>
          <w:color w:val="000000"/>
        </w:rPr>
        <w:t>”, uno </w:t>
      </w:r>
      <w:r w:rsidRPr="003859A7">
        <w:rPr>
          <w:rStyle w:val="Enfasigrassetto"/>
          <w:rFonts w:eastAsia="Times New Roman"/>
          <w:b w:val="0"/>
          <w:bCs w:val="0"/>
          <w:color w:val="000000"/>
          <w:bdr w:val="none" w:sz="0" w:space="0" w:color="auto" w:frame="1"/>
        </w:rPr>
        <w:t>spettacolo di burattini</w:t>
      </w:r>
      <w:r w:rsidRPr="003859A7">
        <w:rPr>
          <w:rFonts w:eastAsia="Times New Roman"/>
          <w:color w:val="000000"/>
        </w:rPr>
        <w:t xml:space="preserve"> ambientato durante il Carnevale, con protagonista la marionetta </w:t>
      </w:r>
      <w:proofErr w:type="spellStart"/>
      <w:r w:rsidRPr="003859A7">
        <w:rPr>
          <w:rFonts w:eastAsia="Times New Roman"/>
          <w:color w:val="000000"/>
        </w:rPr>
        <w:t>Tappy</w:t>
      </w:r>
      <w:proofErr w:type="spellEnd"/>
      <w:r w:rsidRPr="003859A7">
        <w:rPr>
          <w:rFonts w:eastAsia="Times New Roman"/>
          <w:color w:val="000000"/>
        </w:rPr>
        <w:t>.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Alla </w:t>
      </w:r>
      <w:r w:rsidRPr="003859A7">
        <w:rPr>
          <w:rFonts w:eastAsia="Times New Roman"/>
          <w:b/>
          <w:bCs/>
          <w:color w:val="000000"/>
        </w:rPr>
        <w:t>Peggy Guggenheim Collection</w:t>
      </w:r>
      <w:r w:rsidRPr="003859A7">
        <w:rPr>
          <w:rFonts w:eastAsia="Times New Roman"/>
          <w:color w:val="000000"/>
        </w:rPr>
        <w:t xml:space="preserve">, visite guidate gratuite su vari temi: – 11.00, Giocare ad </w:t>
      </w:r>
      <w:proofErr w:type="spellStart"/>
      <w:r w:rsidRPr="003859A7">
        <w:rPr>
          <w:rFonts w:eastAsia="Times New Roman"/>
          <w:color w:val="000000"/>
        </w:rPr>
        <w:t>artem</w:t>
      </w:r>
      <w:proofErr w:type="spellEnd"/>
      <w:r w:rsidRPr="003859A7">
        <w:rPr>
          <w:rFonts w:eastAsia="Times New Roman"/>
          <w:color w:val="000000"/>
        </w:rPr>
        <w:t xml:space="preserve">, – 12.00 Peggy Guggenheim, collezionista e mecenate, – 15.30 Marino Marini. Passioni visive, – 16.00 Peggy Guggenheim, collezionista e mecenate, – 17.00 Giocare ad </w:t>
      </w:r>
      <w:proofErr w:type="spellStart"/>
      <w:r w:rsidRPr="003859A7">
        <w:rPr>
          <w:rFonts w:eastAsia="Times New Roman"/>
          <w:color w:val="000000"/>
        </w:rPr>
        <w:t>artem</w:t>
      </w:r>
      <w:proofErr w:type="spellEnd"/>
      <w:r w:rsidRPr="003859A7">
        <w:rPr>
          <w:rFonts w:eastAsia="Times New Roman"/>
          <w:color w:val="000000"/>
        </w:rPr>
        <w:t xml:space="preserve">. 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“</w:t>
      </w:r>
      <w:r w:rsidRPr="003859A7">
        <w:rPr>
          <w:rFonts w:eastAsia="Times New Roman"/>
          <w:b/>
          <w:bCs/>
          <w:i/>
          <w:iCs/>
          <w:color w:val="000000"/>
        </w:rPr>
        <w:t>Venezia, una vita in maschera</w:t>
      </w:r>
      <w:r w:rsidRPr="003859A7">
        <w:rPr>
          <w:rFonts w:eastAsia="Times New Roman"/>
          <w:b/>
          <w:bCs/>
          <w:color w:val="000000"/>
        </w:rPr>
        <w:t>”</w:t>
      </w:r>
      <w:r w:rsidRPr="003859A7">
        <w:rPr>
          <w:rFonts w:eastAsia="Times New Roman"/>
          <w:color w:val="000000"/>
        </w:rPr>
        <w:t xml:space="preserve"> è il tema della conferenza in programma </w:t>
      </w:r>
      <w:r w:rsidRPr="00775847">
        <w:rPr>
          <w:rFonts w:eastAsia="Times New Roman"/>
          <w:bCs/>
          <w:color w:val="000000"/>
        </w:rPr>
        <w:t>all’</w:t>
      </w:r>
      <w:r w:rsidRPr="003859A7">
        <w:rPr>
          <w:rFonts w:eastAsia="Times New Roman"/>
          <w:b/>
          <w:bCs/>
          <w:color w:val="000000"/>
        </w:rPr>
        <w:t>Atelier Cà Macana </w:t>
      </w:r>
      <w:r w:rsidRPr="003859A7">
        <w:rPr>
          <w:rFonts w:eastAsia="Times New Roman"/>
          <w:color w:val="000000"/>
        </w:rPr>
        <w:t>(</w:t>
      </w:r>
      <w:proofErr w:type="spellStart"/>
      <w:r w:rsidRPr="003859A7">
        <w:rPr>
          <w:rFonts w:eastAsia="Times New Roman"/>
          <w:color w:val="000000"/>
        </w:rPr>
        <w:t>Dorsoduro</w:t>
      </w:r>
      <w:proofErr w:type="spellEnd"/>
      <w:r w:rsidRPr="003859A7">
        <w:rPr>
          <w:rFonts w:eastAsia="Times New Roman"/>
          <w:color w:val="000000"/>
        </w:rPr>
        <w:t xml:space="preserve"> 3172), ore 17.00. Un racconto sulle maschere tradizionali e sulla tecnica per realizzarle. Attenzione focalizzata sulla </w:t>
      </w:r>
      <w:r w:rsidRPr="003859A7">
        <w:rPr>
          <w:rFonts w:eastAsia="Times New Roman"/>
          <w:i/>
          <w:iCs/>
          <w:color w:val="000000"/>
        </w:rPr>
        <w:t>Bautta</w:t>
      </w:r>
      <w:r w:rsidRPr="003859A7">
        <w:rPr>
          <w:rFonts w:eastAsia="Times New Roman"/>
          <w:color w:val="000000"/>
        </w:rPr>
        <w:t> e la </w:t>
      </w:r>
      <w:r w:rsidRPr="003859A7">
        <w:rPr>
          <w:rFonts w:eastAsia="Times New Roman"/>
          <w:i/>
          <w:iCs/>
          <w:color w:val="000000"/>
        </w:rPr>
        <w:t>Moretta</w:t>
      </w:r>
      <w:r w:rsidRPr="003859A7">
        <w:rPr>
          <w:rFonts w:eastAsia="Times New Roman"/>
          <w:color w:val="000000"/>
        </w:rPr>
        <w:t>, due fra le più importanti nella vita della Serenissima. Con l’ausilio della proiezione di quadri celebri e stampe antiche verranno mostrate le maschere presenti ai tempi della Repubblica. In aggiunta previsto un excursus sul Medico della Peste, una delle maschere più conosciute e richieste dal pubblico.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Il carnevale è sempre stato un momento per i veneziani per sfoggiare il meglio della loro moda. La Piazza, i teatri, i saloni si riempivano di nobili che sfoggiavano i loro nuovi abiti arricchendoli con acconciature e maschere che rendevano ancora più esclusivo ciascun costume. Sul tema, a </w:t>
      </w:r>
      <w:r w:rsidRPr="003859A7">
        <w:rPr>
          <w:rFonts w:eastAsia="Times New Roman"/>
          <w:b/>
          <w:bCs/>
          <w:color w:val="000000"/>
        </w:rPr>
        <w:t>Palazzo Nani Bernardo</w:t>
      </w:r>
      <w:r w:rsidRPr="003859A7">
        <w:rPr>
          <w:rFonts w:eastAsia="Times New Roman"/>
          <w:color w:val="000000"/>
        </w:rPr>
        <w:t>, dalle 14.00 alle 17.00, la mostra “</w:t>
      </w:r>
      <w:r w:rsidRPr="003859A7">
        <w:rPr>
          <w:rFonts w:eastAsia="Times New Roman"/>
          <w:b/>
          <w:bCs/>
          <w:i/>
          <w:iCs/>
          <w:color w:val="000000"/>
        </w:rPr>
        <w:t>Storie di moda</w:t>
      </w:r>
      <w:r w:rsidRPr="003859A7">
        <w:rPr>
          <w:rFonts w:eastAsia="Times New Roman"/>
          <w:b/>
          <w:bCs/>
          <w:color w:val="000000"/>
        </w:rPr>
        <w:t>”,</w:t>
      </w:r>
      <w:r w:rsidRPr="003859A7">
        <w:rPr>
          <w:rFonts w:eastAsia="Times New Roman"/>
          <w:color w:val="000000"/>
        </w:rPr>
        <w:t xml:space="preserve"> un’occasione unica per essere ospitati in un palazzo privato e vedere le riproduzioni di abiti storici realizzate da Francesco </w:t>
      </w:r>
      <w:proofErr w:type="spellStart"/>
      <w:r w:rsidRPr="003859A7">
        <w:rPr>
          <w:rFonts w:eastAsia="Times New Roman"/>
          <w:color w:val="000000"/>
        </w:rPr>
        <w:t>Briggi</w:t>
      </w:r>
      <w:proofErr w:type="spellEnd"/>
      <w:r w:rsidRPr="003859A7">
        <w:rPr>
          <w:rFonts w:eastAsia="Times New Roman"/>
          <w:color w:val="000000"/>
        </w:rPr>
        <w:t>, gli stessi indossati dalle Marie, dai protagonisti del palco del carnevale e alla festa ufficiale del Carnevale di Venezia.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Si riscoprono le carte da gioco alla </w:t>
      </w:r>
      <w:r w:rsidRPr="003859A7">
        <w:rPr>
          <w:rFonts w:eastAsia="Times New Roman"/>
          <w:b/>
          <w:bCs/>
          <w:color w:val="000000"/>
        </w:rPr>
        <w:t>Fabbrica del Vedere</w:t>
      </w:r>
      <w:r w:rsidRPr="003859A7">
        <w:rPr>
          <w:rFonts w:eastAsia="Times New Roman"/>
          <w:color w:val="000000"/>
        </w:rPr>
        <w:t> ma solo quando fanti, cavalli e re evocano il cinematografo. Quel cinematografo che sta alla base di alcune varianti dell’antico gioco dell’oca e che, per fare giocare i bambini senza pericoli, negli anni ’30 aveva riconvertito le immagini di celluloide, proiettando pellicole di carta. La mostra </w:t>
      </w:r>
      <w:proofErr w:type="spellStart"/>
      <w:r w:rsidRPr="003859A7">
        <w:rPr>
          <w:rFonts w:eastAsia="Times New Roman"/>
          <w:b/>
          <w:bCs/>
          <w:i/>
          <w:iCs/>
          <w:color w:val="000000"/>
        </w:rPr>
        <w:t>Play&amp;Paper&amp;Movie</w:t>
      </w:r>
      <w:proofErr w:type="spellEnd"/>
      <w:r w:rsidRPr="003859A7">
        <w:rPr>
          <w:rFonts w:eastAsia="Times New Roman"/>
          <w:b/>
          <w:bCs/>
          <w:i/>
          <w:iCs/>
          <w:color w:val="000000"/>
        </w:rPr>
        <w:t xml:space="preserve"> </w:t>
      </w:r>
      <w:r w:rsidRPr="003859A7">
        <w:rPr>
          <w:rFonts w:eastAsia="Times New Roman"/>
          <w:color w:val="000000"/>
        </w:rPr>
        <w:t xml:space="preserve">ripercorre la storia del cinema sotto una ottica ludica, dalle pubblicità di fine ottocento ai cartoncini con i giocattoli degli anni’30 ed un omaggio al grande Sergio </w:t>
      </w:r>
      <w:proofErr w:type="spellStart"/>
      <w:r w:rsidRPr="003859A7">
        <w:rPr>
          <w:rFonts w:eastAsia="Times New Roman"/>
          <w:color w:val="000000"/>
        </w:rPr>
        <w:t>Tofano</w:t>
      </w:r>
      <w:proofErr w:type="spellEnd"/>
      <w:r w:rsidRPr="003859A7">
        <w:rPr>
          <w:rFonts w:eastAsia="Times New Roman"/>
          <w:color w:val="000000"/>
        </w:rPr>
        <w:t xml:space="preserve">, attore e grande disegnatore, con materiali rari del film Cenerentola e il signor </w:t>
      </w:r>
      <w:proofErr w:type="spellStart"/>
      <w:r w:rsidRPr="003859A7">
        <w:rPr>
          <w:rFonts w:eastAsia="Times New Roman"/>
          <w:color w:val="000000"/>
        </w:rPr>
        <w:t>Bonaventura</w:t>
      </w:r>
      <w:proofErr w:type="spellEnd"/>
      <w:r w:rsidRPr="003859A7">
        <w:rPr>
          <w:rFonts w:eastAsia="Times New Roman"/>
          <w:color w:val="000000"/>
        </w:rPr>
        <w:t xml:space="preserve"> del 1941. Aperta tutti i giorni del Carnevale, dalle 17 alle 19.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 xml:space="preserve">Il balletto russo, ore 20.30, protagonista al </w:t>
      </w:r>
      <w:r w:rsidRPr="003859A7">
        <w:rPr>
          <w:rFonts w:eastAsia="Times New Roman"/>
          <w:b/>
          <w:bCs/>
          <w:color w:val="000000"/>
        </w:rPr>
        <w:t>Teatro Goldoni</w:t>
      </w:r>
      <w:r w:rsidRPr="003859A7">
        <w:rPr>
          <w:rFonts w:eastAsia="Times New Roman"/>
          <w:color w:val="000000"/>
        </w:rPr>
        <w:t xml:space="preserve"> con “</w:t>
      </w:r>
      <w:r w:rsidRPr="003859A7">
        <w:rPr>
          <w:rFonts w:eastAsia="Times New Roman"/>
          <w:b/>
          <w:bCs/>
          <w:i/>
          <w:iCs/>
          <w:color w:val="000000"/>
        </w:rPr>
        <w:t>Romeo e Giulietta”.</w:t>
      </w:r>
      <w:r w:rsidRPr="003859A7">
        <w:rPr>
          <w:rFonts w:eastAsia="Times New Roman"/>
          <w:color w:val="000000"/>
        </w:rPr>
        <w:t xml:space="preserve"> Quella russa è una tradizione millenaria che si rinnova nel tempo, mantenendo sempre altissimo il livello artistico, frutto di uno studio rigoroso e di una disciplina che è diventata leggenda.</w:t>
      </w:r>
      <w:r w:rsidR="00775847">
        <w:rPr>
          <w:rFonts w:eastAsia="Times New Roman"/>
          <w:color w:val="000000"/>
        </w:rPr>
        <w:t xml:space="preserve"> </w:t>
      </w:r>
      <w:r w:rsidRPr="003859A7">
        <w:rPr>
          <w:rFonts w:eastAsia="Times New Roman"/>
          <w:color w:val="000000"/>
        </w:rPr>
        <w:t xml:space="preserve">A proseguire questa gloriosa tradizione, nell’ambito della tredicesima edizione della Missione Culturale Russa a Venezia, il Teatro dell’Opera e Balletto della Repubblica Mari </w:t>
      </w:r>
      <w:proofErr w:type="spellStart"/>
      <w:r w:rsidRPr="003859A7">
        <w:rPr>
          <w:rFonts w:eastAsia="Times New Roman"/>
          <w:color w:val="000000"/>
        </w:rPr>
        <w:t>El</w:t>
      </w:r>
      <w:proofErr w:type="spellEnd"/>
      <w:r w:rsidRPr="003859A7">
        <w:rPr>
          <w:rFonts w:eastAsia="Times New Roman"/>
          <w:color w:val="000000"/>
        </w:rPr>
        <w:t xml:space="preserve"> si esibisce in uno dei grandi classici della danza del Novecento, </w:t>
      </w:r>
      <w:r w:rsidRPr="003859A7">
        <w:rPr>
          <w:rStyle w:val="Enfasigrassetto"/>
          <w:rFonts w:eastAsia="Times New Roman"/>
          <w:color w:val="000000"/>
          <w:bdr w:val="none" w:sz="0" w:space="0" w:color="auto" w:frame="1"/>
        </w:rPr>
        <w:t>Romeo e Giulietta</w:t>
      </w:r>
      <w:r w:rsidRPr="003859A7">
        <w:rPr>
          <w:rFonts w:eastAsia="Times New Roman"/>
          <w:color w:val="000000"/>
        </w:rPr>
        <w:t xml:space="preserve"> di </w:t>
      </w:r>
      <w:proofErr w:type="spellStart"/>
      <w:r w:rsidRPr="003859A7">
        <w:rPr>
          <w:rFonts w:eastAsia="Times New Roman"/>
          <w:color w:val="000000"/>
        </w:rPr>
        <w:t>Sergej</w:t>
      </w:r>
      <w:proofErr w:type="spellEnd"/>
      <w:r w:rsidRPr="003859A7">
        <w:rPr>
          <w:rFonts w:eastAsia="Times New Roman"/>
          <w:color w:val="000000"/>
        </w:rPr>
        <w:t xml:space="preserve"> </w:t>
      </w:r>
      <w:proofErr w:type="spellStart"/>
      <w:r w:rsidRPr="003859A7">
        <w:rPr>
          <w:rFonts w:eastAsia="Times New Roman"/>
          <w:color w:val="000000"/>
        </w:rPr>
        <w:t>Prokofiev</w:t>
      </w:r>
      <w:proofErr w:type="spellEnd"/>
      <w:r w:rsidRPr="003859A7">
        <w:rPr>
          <w:rFonts w:eastAsia="Times New Roman"/>
          <w:color w:val="000000"/>
        </w:rPr>
        <w:t xml:space="preserve">, con le coreografie di Konstantin </w:t>
      </w:r>
      <w:proofErr w:type="spellStart"/>
      <w:r w:rsidRPr="003859A7">
        <w:rPr>
          <w:rFonts w:eastAsia="Times New Roman"/>
          <w:color w:val="000000"/>
        </w:rPr>
        <w:t>IvanovA</w:t>
      </w:r>
      <w:proofErr w:type="spellEnd"/>
      <w:r w:rsidRPr="003859A7">
        <w:rPr>
          <w:rFonts w:eastAsia="Times New Roman"/>
          <w:color w:val="000000"/>
        </w:rPr>
        <w:t xml:space="preserve"> seguire, alcuni artisti de</w:t>
      </w:r>
      <w:r w:rsidR="00775847">
        <w:rPr>
          <w:rFonts w:eastAsia="Times New Roman"/>
          <w:color w:val="000000"/>
        </w:rPr>
        <w:t xml:space="preserve">ll’Accademia del Balletto Russo </w:t>
      </w:r>
      <w:r w:rsidRPr="003859A7">
        <w:rPr>
          <w:rFonts w:eastAsia="Times New Roman"/>
          <w:color w:val="000000"/>
        </w:rPr>
        <w:t>“</w:t>
      </w:r>
      <w:proofErr w:type="spellStart"/>
      <w:r w:rsidRPr="003859A7">
        <w:rPr>
          <w:rFonts w:eastAsia="Times New Roman"/>
          <w:color w:val="000000"/>
        </w:rPr>
        <w:t>Аgrippina</w:t>
      </w:r>
      <w:proofErr w:type="spellEnd"/>
      <w:r w:rsidRPr="003859A7">
        <w:rPr>
          <w:rFonts w:eastAsia="Times New Roman"/>
          <w:color w:val="000000"/>
        </w:rPr>
        <w:t xml:space="preserve"> </w:t>
      </w:r>
      <w:proofErr w:type="spellStart"/>
      <w:r w:rsidRPr="003859A7">
        <w:rPr>
          <w:rFonts w:eastAsia="Times New Roman"/>
          <w:color w:val="000000"/>
        </w:rPr>
        <w:t>Vaganova</w:t>
      </w:r>
      <w:proofErr w:type="spellEnd"/>
      <w:r w:rsidRPr="003859A7">
        <w:rPr>
          <w:rFonts w:eastAsia="Times New Roman"/>
          <w:color w:val="000000"/>
        </w:rPr>
        <w:t>” di San Pietroburgo si esibiranno in </w:t>
      </w:r>
      <w:r w:rsidRPr="003859A7">
        <w:rPr>
          <w:rStyle w:val="Enfasigrassetto"/>
          <w:rFonts w:eastAsia="Times New Roman"/>
          <w:color w:val="000000"/>
          <w:bdr w:val="none" w:sz="0" w:space="0" w:color="auto" w:frame="1"/>
        </w:rPr>
        <w:t>Stagioni russe in Italia</w:t>
      </w:r>
      <w:r w:rsidRPr="003859A7">
        <w:rPr>
          <w:rFonts w:eastAsia="Times New Roman"/>
          <w:color w:val="000000"/>
        </w:rPr>
        <w:t xml:space="preserve">, un balletto dedicato al 200° anniversario della nascita del celebre coreografo Marius </w:t>
      </w:r>
      <w:proofErr w:type="spellStart"/>
      <w:r w:rsidRPr="003859A7">
        <w:rPr>
          <w:rFonts w:eastAsia="Times New Roman"/>
          <w:color w:val="000000"/>
        </w:rPr>
        <w:t>Petipa</w:t>
      </w:r>
      <w:proofErr w:type="spellEnd"/>
      <w:r w:rsidRPr="003859A7">
        <w:rPr>
          <w:rFonts w:eastAsia="Times New Roman"/>
          <w:color w:val="000000"/>
        </w:rPr>
        <w:t>.</w:t>
      </w:r>
    </w:p>
    <w:p w:rsidR="007D3902" w:rsidRPr="003859A7" w:rsidRDefault="00BE3242" w:rsidP="003859A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3859A7">
        <w:rPr>
          <w:rFonts w:eastAsia="Times New Roman"/>
          <w:color w:val="000000"/>
        </w:rPr>
        <w:t> </w:t>
      </w:r>
    </w:p>
    <w:p w:rsidR="00D74D55" w:rsidRPr="003859A7" w:rsidRDefault="00D74D55" w:rsidP="00D74D55">
      <w:pPr>
        <w:shd w:val="clear" w:color="auto" w:fill="FFFFFF"/>
      </w:pPr>
    </w:p>
    <w:p w:rsidR="00D74D55" w:rsidRPr="00215FF6" w:rsidRDefault="00D74D55" w:rsidP="00D74D55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Info: Ufficio Stampa Carnevale di Venezia</w:t>
      </w:r>
      <w:r w:rsidRPr="00215FF6">
        <w:rPr>
          <w:rFonts w:eastAsia="Times New Roman"/>
          <w:sz w:val="22"/>
          <w:szCs w:val="22"/>
        </w:rPr>
        <w:br/>
        <w:t>c/o Telecom Future Centre, San Marco 4826, Venezia</w:t>
      </w:r>
    </w:p>
    <w:p w:rsidR="00D74D55" w:rsidRPr="00215FF6" w:rsidRDefault="00D74D55" w:rsidP="00D74D55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Tel. 041 5238087/5237987</w:t>
      </w:r>
    </w:p>
    <w:p w:rsidR="00D74D55" w:rsidRPr="00215FF6" w:rsidRDefault="00D74D55" w:rsidP="00D74D55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Fabrizio Conte: Tel. 331 / 98 90 556</w:t>
      </w:r>
      <w:r w:rsidRPr="00215FF6">
        <w:rPr>
          <w:rFonts w:eastAsia="Times New Roman"/>
          <w:sz w:val="22"/>
          <w:szCs w:val="22"/>
        </w:rPr>
        <w:br/>
        <w:t>Sabino Cirulli : Tel. 349 / 21 65 175</w:t>
      </w:r>
      <w:r w:rsidRPr="00215FF6">
        <w:rPr>
          <w:rFonts w:eastAsia="Times New Roman"/>
          <w:sz w:val="22"/>
          <w:szCs w:val="22"/>
        </w:rPr>
        <w:br/>
        <w:t>Raffaele Rosa : Tel.  338 / 4855430</w:t>
      </w:r>
      <w:r w:rsidRPr="00215FF6">
        <w:rPr>
          <w:rFonts w:eastAsia="Times New Roman"/>
          <w:sz w:val="22"/>
          <w:szCs w:val="22"/>
        </w:rPr>
        <w:br/>
        <w:t>Marta Moretti:  Tel.  346 / 3112970</w:t>
      </w:r>
    </w:p>
    <w:p w:rsidR="00D74D55" w:rsidRPr="00215FF6" w:rsidRDefault="00D74D55" w:rsidP="00D74D55">
      <w:pPr>
        <w:shd w:val="clear" w:color="auto" w:fill="FFFFFF"/>
        <w:rPr>
          <w:sz w:val="22"/>
          <w:szCs w:val="22"/>
        </w:rPr>
      </w:pPr>
      <w:proofErr w:type="spellStart"/>
      <w:r w:rsidRPr="00215FF6">
        <w:rPr>
          <w:rFonts w:eastAsia="Times New Roman"/>
          <w:sz w:val="22"/>
          <w:szCs w:val="22"/>
        </w:rPr>
        <w:t>Mail:</w:t>
      </w:r>
      <w:hyperlink r:id="rId5" w:tgtFrame="_blank" w:history="1">
        <w:r w:rsidRPr="00215FF6">
          <w:rPr>
            <w:rFonts w:eastAsia="Times New Roman"/>
            <w:sz w:val="22"/>
            <w:szCs w:val="22"/>
          </w:rPr>
          <w:t>press@carnevale.venezia.it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proofErr w:type="spellStart"/>
      <w:r w:rsidRPr="00215FF6">
        <w:rPr>
          <w:rFonts w:eastAsia="Times New Roman"/>
          <w:sz w:val="22"/>
          <w:szCs w:val="22"/>
        </w:rPr>
        <w:t>Web:</w:t>
      </w:r>
      <w:hyperlink r:id="rId6" w:tgtFrame="_blank" w:history="1">
        <w:r w:rsidRPr="00215FF6">
          <w:rPr>
            <w:rFonts w:eastAsia="Times New Roman"/>
            <w:sz w:val="22"/>
            <w:szCs w:val="22"/>
          </w:rPr>
          <w:t>www.carnevale.venezia.it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hyperlink r:id="rId7" w:tgtFrame="_blank" w:history="1">
        <w:r w:rsidRPr="00215FF6">
          <w:rPr>
            <w:rFonts w:eastAsia="Times New Roman"/>
            <w:sz w:val="22"/>
            <w:szCs w:val="22"/>
          </w:rPr>
          <w:t>www.twitter.com/Venice_Carnival</w:t>
        </w:r>
      </w:hyperlink>
      <w:r w:rsidRPr="00215FF6">
        <w:rPr>
          <w:rFonts w:eastAsia="Times New Roman"/>
          <w:sz w:val="22"/>
          <w:szCs w:val="22"/>
        </w:rPr>
        <w:br/>
        <w:t>www.facebook.com/carnevaleveneziaofficialpage</w:t>
      </w:r>
      <w:r w:rsidRPr="00215FF6">
        <w:rPr>
          <w:rFonts w:eastAsia="Times New Roman"/>
          <w:sz w:val="22"/>
          <w:szCs w:val="22"/>
        </w:rPr>
        <w:br/>
        <w:t>www.instagram.com/venice_carnival_official</w:t>
      </w:r>
    </w:p>
    <w:bookmarkEnd w:id="0"/>
    <w:p w:rsidR="00D74D55" w:rsidRPr="00215FF6" w:rsidRDefault="00D74D55" w:rsidP="00D74D55">
      <w:pPr>
        <w:shd w:val="clear" w:color="auto" w:fill="FFFFFF"/>
        <w:rPr>
          <w:sz w:val="22"/>
          <w:szCs w:val="22"/>
        </w:rPr>
      </w:pPr>
    </w:p>
    <w:sectPr w:rsidR="00D74D55" w:rsidRPr="00215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1"/>
    <w:rsid w:val="000567C6"/>
    <w:rsid w:val="000C30D4"/>
    <w:rsid w:val="000E470C"/>
    <w:rsid w:val="001039A4"/>
    <w:rsid w:val="0012145A"/>
    <w:rsid w:val="001348F6"/>
    <w:rsid w:val="001A28A1"/>
    <w:rsid w:val="00215FF6"/>
    <w:rsid w:val="002453D9"/>
    <w:rsid w:val="002D6AA4"/>
    <w:rsid w:val="00332C74"/>
    <w:rsid w:val="003859A7"/>
    <w:rsid w:val="00455A72"/>
    <w:rsid w:val="004D7D59"/>
    <w:rsid w:val="004F27A1"/>
    <w:rsid w:val="00525508"/>
    <w:rsid w:val="005C41D2"/>
    <w:rsid w:val="005C72C3"/>
    <w:rsid w:val="005C7B7D"/>
    <w:rsid w:val="005F4AAB"/>
    <w:rsid w:val="0063246A"/>
    <w:rsid w:val="00660D46"/>
    <w:rsid w:val="006774A0"/>
    <w:rsid w:val="00677DBF"/>
    <w:rsid w:val="006A52E8"/>
    <w:rsid w:val="006C6828"/>
    <w:rsid w:val="00775847"/>
    <w:rsid w:val="00781837"/>
    <w:rsid w:val="007D3902"/>
    <w:rsid w:val="0080792E"/>
    <w:rsid w:val="008653A6"/>
    <w:rsid w:val="00915233"/>
    <w:rsid w:val="00915FA1"/>
    <w:rsid w:val="00931301"/>
    <w:rsid w:val="009E43BE"/>
    <w:rsid w:val="009F7DF6"/>
    <w:rsid w:val="00A66AB0"/>
    <w:rsid w:val="00AC32CA"/>
    <w:rsid w:val="00AC6B3F"/>
    <w:rsid w:val="00AF632B"/>
    <w:rsid w:val="00B40C29"/>
    <w:rsid w:val="00BE3242"/>
    <w:rsid w:val="00BE4CBA"/>
    <w:rsid w:val="00C17B58"/>
    <w:rsid w:val="00C22EB9"/>
    <w:rsid w:val="00C76B14"/>
    <w:rsid w:val="00CB0D46"/>
    <w:rsid w:val="00CE7E57"/>
    <w:rsid w:val="00D71355"/>
    <w:rsid w:val="00D74D55"/>
    <w:rsid w:val="00E17EC3"/>
    <w:rsid w:val="00EF2158"/>
    <w:rsid w:val="00EF22A4"/>
    <w:rsid w:val="00F53202"/>
    <w:rsid w:val="00F704F0"/>
    <w:rsid w:val="00F74808"/>
    <w:rsid w:val="00FC674E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8B05"/>
  <w15:chartTrackingRefBased/>
  <w15:docId w15:val="{816EE3BC-03A1-4210-AA95-B7202D8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30D4"/>
    <w:rPr>
      <w:b/>
      <w:bCs/>
    </w:rPr>
  </w:style>
  <w:style w:type="character" w:styleId="Enfasicorsivo">
    <w:name w:val="Emphasis"/>
    <w:basedOn w:val="Carpredefinitoparagrafo"/>
    <w:uiPriority w:val="20"/>
    <w:qFormat/>
    <w:rsid w:val="000E470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567C6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0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012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4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7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4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04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0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43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4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45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4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142369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71954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0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40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actv.it/owa/redir.aspx?SURL=oTqBEY0Cfx4U1XCZ37d0qxNUIKTXs6VHI_FAbp23DlXHt81YdFnUCGgAdAB0AHAAOgAvAC8AdwB3AHcALgB0AHcAaQB0AHQAZQByAC4AYwBvAG0ALwBWAGUAbgBpAGMAZQBfAEMAYQByAG4AaQB2AGEAbAA.&amp;URL=http%3a%2f%2fwww.twitter.com%2fVenice_Carn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actv.it/owa/redir.aspx?SURL=2fvvRgY6K_s8Q6P8z78FaVtDErjlXqsaXU1NB7r2MtLHt81YdFnUCGgAdAB0AHAAOgAvAC8AdwB3AHcALgBjAGEAcgBuAGUAdgBhAGwAZQAuAHYAZQBuAGUAegBpAGEALgBpAHQALwA.&amp;URL=http%3a%2f%2fwww.carnevale.venezia.it%2f" TargetMode="External"/><Relationship Id="rId5" Type="http://schemas.openxmlformats.org/officeDocument/2006/relationships/hyperlink" Target="https://webmail.actv.it/owa/redir.aspx?SURL=5ctJKYbD3sYTlbDZp1quoJdi9RnOxsRpgT2qYQZN-jrHt81YdFnUCG0AYQBpAGwAdABvADoAcAByAGUAcwBzAEAAYwBhAHIAbgBlAHYAYQBsAGUALgB2AGUAbgBlAHoAaQBhAC4AaQB0AA..&amp;URL=mailto%3apress%40carnevale.venezia.i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AVM S.p.A.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</dc:creator>
  <cp:keywords/>
  <dc:description/>
  <cp:lastModifiedBy>carnevale</cp:lastModifiedBy>
  <cp:revision>7</cp:revision>
  <dcterms:created xsi:type="dcterms:W3CDTF">2018-02-10T09:52:00Z</dcterms:created>
  <dcterms:modified xsi:type="dcterms:W3CDTF">2018-02-11T11:03:00Z</dcterms:modified>
</cp:coreProperties>
</file>